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A5" w:rsidRPr="003D1D1B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D837A5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D837A5" w:rsidRPr="00F04C54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D837A5" w:rsidRPr="00F04C54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837A5" w:rsidRPr="00F04C54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837A5" w:rsidRPr="00F04C54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D837A5" w:rsidRPr="003D1D1B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D837A5" w:rsidRPr="003D1D1B" w:rsidRDefault="00D837A5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D837A5" w:rsidRPr="003D1D1B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D837A5" w:rsidRPr="00F04C54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D837A5" w:rsidRPr="00F04C54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837A5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D837A5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04C54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4C54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837A5" w:rsidRDefault="00D837A5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16.12.2014 № 875</w:t>
      </w:r>
    </w:p>
    <w:p w:rsidR="00D837A5" w:rsidRDefault="00D837A5" w:rsidP="006B4F95">
      <w:pPr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D837A5" w:rsidRPr="003D1D1B" w:rsidRDefault="00D837A5" w:rsidP="006B4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D837A5" w:rsidRPr="00AE30E7" w:rsidRDefault="00D837A5" w:rsidP="00B3143F">
      <w:pPr>
        <w:ind w:firstLine="698"/>
        <w:contextualSpacing/>
        <w:jc w:val="right"/>
        <w:rPr>
          <w:rStyle w:val="a"/>
          <w:rFonts w:ascii="Times New Roman" w:hAnsi="Times New Roman"/>
          <w:bCs/>
          <w:color w:val="auto"/>
          <w:sz w:val="28"/>
          <w:szCs w:val="28"/>
        </w:rPr>
      </w:pPr>
    </w:p>
    <w:p w:rsidR="00D837A5" w:rsidRDefault="00D837A5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«Комплексное развитие</w:t>
      </w:r>
      <w:r w:rsidRPr="00ED10D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сфере архитектуры и градостроительства </w:t>
      </w:r>
      <w:r w:rsidRPr="00ED10D4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837A5" w:rsidRDefault="00D837A5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2015 - 2017 годы»</w:t>
      </w:r>
    </w:p>
    <w:p w:rsidR="00D837A5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D837A5" w:rsidRPr="008A5B83" w:rsidRDefault="00D837A5" w:rsidP="00B3143F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D837A5" w:rsidRPr="00C86826" w:rsidRDefault="00D837A5" w:rsidP="00B3143F">
      <w:pPr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837A5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D837A5" w:rsidRPr="002E282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D837A5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Отдел архитектуры и градостроительства  администрации Тимашевского городского поселения Тимашевского района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37A5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D837A5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администрации Тимашевского городского поселения Тимашевского района»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37A5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A05EDA" w:rsidRDefault="00D837A5" w:rsidP="00B3143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Целью Программы является обеспечение градостроительной деятельности, территориальное развитие Тимашевского городского поселения Тимашевского района</w:t>
            </w:r>
          </w:p>
        </w:tc>
      </w:tr>
      <w:tr w:rsidR="00D837A5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>, выполнения работ, оказания услуг в целях обеспечения реализации</w:t>
            </w:r>
            <w:r w:rsidRPr="007815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полномочий органов местного самоуправления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2) Корректировка  Генерального плана Тимашевского городского поселения Тимашевского района;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3)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городского поселения Тимашевского района;</w:t>
            </w:r>
          </w:p>
          <w:p w:rsidR="00D837A5" w:rsidRPr="002E282C" w:rsidRDefault="00D837A5" w:rsidP="00B3143F">
            <w:pPr>
              <w:pStyle w:val="a0"/>
              <w:ind w:firstLine="9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7A5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Количество подготовленных и выданных градостроительных планов земельных участков;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2) Количество подготовленных и выданных разрешений на строительство (реконструкцию) объектов капитального строительства;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3) Количество подготовленных и выданных разрешений на ввод в эксплуатацию построенных, реконструированных объектов капитального строительства;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4) Количество подготовленных и выданных решений о согласовании (отказе в согласовании) переустройства и (или) перепланировки жилого помещения;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5) Количество подготовленных и выданных актов о завершении переустройства и (или) перепланировки жилого помещения;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6) Количество подготовленных и выданных актов освидетельствования проведения основных работ по строительству (реконструкции) объекта индивидуального жил</w:t>
            </w:r>
            <w:r>
              <w:rPr>
                <w:rFonts w:ascii="Times New Roman" w:hAnsi="Times New Roman"/>
                <w:sz w:val="28"/>
                <w:szCs w:val="28"/>
              </w:rPr>
              <w:t>ищного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строительства, осуществляемому с привлечением средств материнского (семейного) капитала;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7) Количество подготовленных и выданных решений о переводе (отказе в переводе) жилого помещения в нежилое помещение или нежилого помещения в жилое помещение;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8) Количество подготовленных 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9) Количество подготовленных и выданных решений о признани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жилого строения на садовом земельном участке пригодным для постоянного проживания;</w:t>
            </w:r>
          </w:p>
          <w:p w:rsidR="00D837A5" w:rsidRPr="00A05EDA" w:rsidRDefault="00D837A5" w:rsidP="0023610D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10)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 план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837A5" w:rsidRDefault="00D837A5" w:rsidP="0023610D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11)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района;</w:t>
            </w:r>
          </w:p>
          <w:p w:rsidR="00D837A5" w:rsidRDefault="00D837A5" w:rsidP="0023610D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12) 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D837A5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участков;</w:t>
            </w:r>
          </w:p>
          <w:p w:rsidR="00D837A5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14) Количество разработанной проектной документации; </w:t>
            </w:r>
          </w:p>
          <w:p w:rsidR="00D837A5" w:rsidRPr="00A05EDA" w:rsidRDefault="00D837A5" w:rsidP="00B3143F">
            <w:pPr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15) Количество приобретенного программного продукта.</w:t>
            </w:r>
          </w:p>
        </w:tc>
      </w:tr>
      <w:tr w:rsidR="00D837A5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2015-2017 год</w:t>
            </w:r>
          </w:p>
        </w:tc>
      </w:tr>
      <w:tr w:rsidR="00D837A5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D837A5" w:rsidRPr="00667F6F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Общий объем  бюджетных ассигнований  из местного бюджета  составляет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11291,8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</w:p>
          <w:p w:rsidR="00D837A5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2015 год –  </w:t>
            </w:r>
            <w:r>
              <w:rPr>
                <w:rFonts w:ascii="Times New Roman" w:hAnsi="Times New Roman"/>
                <w:sz w:val="28"/>
                <w:szCs w:val="28"/>
              </w:rPr>
              <w:t>4718,4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2016 год –  3479,7 тыс. рублей;</w:t>
            </w:r>
          </w:p>
          <w:p w:rsidR="00D837A5" w:rsidRPr="00A05EDA" w:rsidRDefault="00D837A5" w:rsidP="00B31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2017 год –  3093,7 тыс. рублей. </w:t>
            </w:r>
          </w:p>
        </w:tc>
      </w:tr>
    </w:tbl>
    <w:p w:rsidR="00D837A5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D837A5" w:rsidRDefault="00D837A5" w:rsidP="00B3143F">
      <w:pPr>
        <w:pStyle w:val="Heading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D837A5" w:rsidRDefault="00D837A5" w:rsidP="00B3143F">
      <w:pPr>
        <w:pStyle w:val="Heading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D837A5" w:rsidRDefault="00D837A5" w:rsidP="00B3143F">
      <w:pPr>
        <w:pStyle w:val="Heading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D837A5" w:rsidRPr="00CF6DA1" w:rsidRDefault="00D837A5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>в сфере архитектуры и градостроительства Тимашевского городского поселения Тимашевского района на 2015 – 2017 годы»</w:t>
      </w:r>
      <w:r w:rsidRPr="008443CA">
        <w:rPr>
          <w:rFonts w:ascii="Times New Roman" w:hAnsi="Times New Roman"/>
          <w:b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6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D837A5" w:rsidRPr="008443CA" w:rsidRDefault="00D837A5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D837A5" w:rsidRPr="008443CA" w:rsidRDefault="00D837A5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D837A5" w:rsidRPr="008443CA" w:rsidRDefault="00D837A5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D837A5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планирования, заявленная в мероприятиях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8443CA">
        <w:rPr>
          <w:rFonts w:ascii="Times New Roman" w:hAnsi="Times New Roman"/>
          <w:sz w:val="28"/>
          <w:szCs w:val="28"/>
        </w:rPr>
        <w:t>рограммы.</w:t>
      </w:r>
    </w:p>
    <w:p w:rsidR="00D837A5" w:rsidRPr="008B5316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D837A5" w:rsidRPr="008B5316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D837A5" w:rsidRPr="008B5316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D837A5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мостов, объездов, источников энергоснабжения; объектов внешнего транспорта.</w:t>
      </w:r>
    </w:p>
    <w:p w:rsidR="00D837A5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837A5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D837A5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 создано для выполнения работ, оказания услуг 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D837A5" w:rsidRPr="002E282C" w:rsidRDefault="00D837A5" w:rsidP="00B3143F">
      <w:pPr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D837A5" w:rsidRDefault="00D837A5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D837A5" w:rsidRPr="00F465C3" w:rsidRDefault="00D837A5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D837A5" w:rsidRDefault="00D837A5" w:rsidP="00B3143F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D837A5" w:rsidRPr="00384367" w:rsidRDefault="00D837A5" w:rsidP="00B3143F">
      <w:pPr>
        <w:ind w:firstLine="720"/>
        <w:contextualSpacing/>
        <w:jc w:val="both"/>
      </w:pPr>
    </w:p>
    <w:p w:rsidR="00D837A5" w:rsidRPr="00C86826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>градостроительной деятельности, территориальное развитие Тимашевского городского поселения Тимашевского района.</w:t>
      </w:r>
    </w:p>
    <w:p w:rsidR="00D837A5" w:rsidRPr="00964C2B" w:rsidRDefault="00D837A5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Для достижения поставленных целей</w:t>
      </w:r>
      <w:r>
        <w:rPr>
          <w:rFonts w:ascii="Times New Roman" w:hAnsi="Times New Roman"/>
          <w:sz w:val="28"/>
          <w:szCs w:val="28"/>
        </w:rPr>
        <w:t xml:space="preserve"> муниципальная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64C2B">
        <w:rPr>
          <w:rFonts w:ascii="Times New Roman" w:hAnsi="Times New Roman"/>
          <w:sz w:val="28"/>
          <w:szCs w:val="28"/>
        </w:rPr>
        <w:t>рограмма предусматривает выполнение следующих задач:</w:t>
      </w:r>
    </w:p>
    <w:p w:rsidR="00D837A5" w:rsidRPr="00964C2B" w:rsidRDefault="00D837A5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>,</w:t>
      </w:r>
      <w:r w:rsidRPr="00781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выполнения работ, оказания услуг в целях обеспечения реализации</w:t>
      </w:r>
      <w:r w:rsidRPr="00781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полномочий органов местного самоуправления</w:t>
      </w:r>
      <w:r w:rsidRPr="00964C2B">
        <w:rPr>
          <w:rFonts w:ascii="Times New Roman" w:hAnsi="Times New Roman"/>
          <w:sz w:val="28"/>
          <w:szCs w:val="28"/>
        </w:rPr>
        <w:t>;</w:t>
      </w:r>
    </w:p>
    <w:p w:rsidR="00D837A5" w:rsidRPr="00964C2B" w:rsidRDefault="00D837A5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964C2B">
        <w:rPr>
          <w:rFonts w:ascii="Times New Roman" w:hAnsi="Times New Roman"/>
          <w:sz w:val="28"/>
          <w:szCs w:val="28"/>
        </w:rPr>
        <w:t>Корректировка  Генерального плана Тимашевского городского поселения Тимашевского района;</w:t>
      </w:r>
    </w:p>
    <w:p w:rsidR="00D837A5" w:rsidRPr="00964C2B" w:rsidRDefault="00D837A5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4C2B">
        <w:rPr>
          <w:rFonts w:ascii="Times New Roman" w:hAnsi="Times New Roman"/>
          <w:sz w:val="28"/>
          <w:szCs w:val="28"/>
        </w:rPr>
        <w:t>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городского поселения Тимашевского района;</w:t>
      </w:r>
    </w:p>
    <w:p w:rsidR="00D837A5" w:rsidRPr="00964C2B" w:rsidRDefault="00D837A5" w:rsidP="00B3143F">
      <w:pPr>
        <w:spacing w:line="10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837A5" w:rsidRPr="00964C2B" w:rsidRDefault="00D837A5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Целевые индикаторы и показатели</w:t>
      </w:r>
      <w:r w:rsidRPr="00DE61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48"/>
        <w:gridCol w:w="24"/>
        <w:gridCol w:w="1314"/>
        <w:gridCol w:w="79"/>
        <w:gridCol w:w="3161"/>
      </w:tblGrid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 и показателей Программы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2015-2017 годы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Мероприятия в области архитектуры и градостроительства Тимашевского городского поселения Тимашевского района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градостроительных планов земельных участков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Шт. 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постановлений администрации Тимашевского городского поселения Тимашевского района и согласно регистрационной записи в журнале № 11-07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разрешений на строительство (реконструкцию) объектов капитального строительства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разрешения на строительство главой Тимашевского городского поселения Тимашевскорго района и согласно регистрационной записи в журналах № 11-08; </w:t>
            </w:r>
          </w:p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№ 11-10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утверждения разрешения на строительство главой Тимашевского городского поселения Тимашевскорго района и согласно регистрационной записи в журнале № 11-12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решений на согласование (отказ в согласовании) переустройства и (или) перепланировки жилого помещения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согласования переустройства и (или) перепланировки межведомственной комиссии по использованию объектов жилого (нежилого) назначения  и согласно регистрационной записи в журнале № 11-21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актов о завершении переустройства и (или) перепланировки жилого помещения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согласования актов о завершении переустройства и (или) перепланировки жилого помещения межведомственной комиссии по использованию объектов жилого (нежилого) назначения  и согласно регистрационной записи в журнале № 11-14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7950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актов освидетельствования проведения основных работ по строительству (реконструкции) объекта индивидуального жил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ищного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выданного администрацией Тимашевского городского поселения Тимашевского района акта освидетельствования и согласно регистрационной записи в журнале № 11-16 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7950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и выданных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решений 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перевод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(отказ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в переводе) жилого помещения в нежилое помещение или нежилого помещения в жилое помещение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утвержденных постановлений администрации Тимашевского городского поселения Тимашевского района или уведомлений об отказе в переводе, согласно регистрационной записи в журнале № 11-21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, согласно регистрационной записи в журнале № 11-19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0F28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и выданных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решений 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признани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жилого строения на садовом земельном участке пригодным для постоянного проживания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утвержденных постановлений администрации Тимашевского городского поселения Тимашевского района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1 «Внесение изменений в генеральный план Тимашевского городского поселения Тимашевского района»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1.10.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8A7053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 план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2 «Внесение изменений в правила землепользования и застройки Тимашевского городского поселения Тимашевского района»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1.11.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D837A5" w:rsidRPr="00A05EDA" w:rsidTr="00A879A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3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программного продукта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D837A5" w:rsidRPr="00A05EDA" w:rsidTr="004947DF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4947DF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4947DF" w:rsidRDefault="00D837A5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приобретённого программного продукта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установленного программного продукта на рабочее место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района»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08101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D837A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7A5" w:rsidRPr="00A05EDA" w:rsidRDefault="00D837A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A05EDA" w:rsidRDefault="00D837A5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  <w:p w:rsidR="00D837A5" w:rsidRPr="00A05EDA" w:rsidRDefault="00D837A5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837A5" w:rsidRPr="00A05EDA" w:rsidRDefault="00D837A5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837A5" w:rsidRPr="00A05EDA" w:rsidRDefault="00D837A5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End w:id="1"/>
    <w:p w:rsidR="00D837A5" w:rsidRDefault="00D837A5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2015-2017 годы.</w:t>
      </w:r>
    </w:p>
    <w:p w:rsidR="00D837A5" w:rsidRPr="00837E2A" w:rsidRDefault="00D837A5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цели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Pr="00837E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программе.</w:t>
      </w:r>
    </w:p>
    <w:p w:rsidR="00D837A5" w:rsidRDefault="00D837A5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D837A5" w:rsidRDefault="00D837A5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D837A5" w:rsidRDefault="00D837A5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D837A5" w:rsidRDefault="00D837A5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837A5" w:rsidRDefault="00D837A5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реализуются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«Мероприятие в области архитектуры и градостроительства Тимашевского городского поселения Тимашевского района»;</w:t>
      </w:r>
    </w:p>
    <w:bookmarkEnd w:id="2"/>
    <w:p w:rsidR="00D837A5" w:rsidRDefault="00D837A5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D837A5" w:rsidRDefault="00D837A5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837A5" w:rsidRPr="005D75CB" w:rsidRDefault="00D837A5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 w:rsidRPr="00B57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5D7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D837A5" w:rsidRPr="00326B22" w:rsidRDefault="00D837A5" w:rsidP="00B3143F">
      <w:pPr>
        <w:pStyle w:val="ConsNormal"/>
        <w:widowControl/>
        <w:tabs>
          <w:tab w:val="left" w:pos="284"/>
        </w:tabs>
        <w:ind w:right="0" w:firstLine="0"/>
        <w:contextualSpacing/>
        <w:jc w:val="center"/>
        <w:rPr>
          <w:rFonts w:ascii="Times New Roman" w:hAnsi="Times New Roman" w:cs="Times New Roman"/>
          <w:color w:val="800080"/>
          <w:sz w:val="16"/>
          <w:szCs w:val="16"/>
          <w:highlight w:val="red"/>
        </w:rPr>
      </w:pPr>
    </w:p>
    <w:p w:rsidR="00D837A5" w:rsidRPr="000F57D8" w:rsidRDefault="00D837A5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Общий объем финансирования муниципальной программы на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F57D8">
        <w:rPr>
          <w:rFonts w:ascii="Times New Roman" w:hAnsi="Times New Roman"/>
          <w:sz w:val="28"/>
          <w:szCs w:val="28"/>
        </w:rPr>
        <w:t>2015 - 201</w:t>
      </w:r>
      <w:r>
        <w:rPr>
          <w:rFonts w:ascii="Times New Roman" w:hAnsi="Times New Roman"/>
          <w:sz w:val="28"/>
          <w:szCs w:val="28"/>
        </w:rPr>
        <w:t>7</w:t>
      </w:r>
      <w:r w:rsidRPr="000F57D8">
        <w:rPr>
          <w:rFonts w:ascii="Times New Roman" w:hAnsi="Times New Roman"/>
          <w:sz w:val="28"/>
          <w:szCs w:val="28"/>
        </w:rPr>
        <w:t xml:space="preserve"> годы составляет </w:t>
      </w:r>
      <w:r>
        <w:rPr>
          <w:rFonts w:ascii="Times New Roman" w:hAnsi="Times New Roman"/>
          <w:sz w:val="28"/>
          <w:szCs w:val="28"/>
        </w:rPr>
        <w:t>11291,8</w:t>
      </w:r>
      <w:r w:rsidRPr="000F57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0F57D8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</w:t>
      </w:r>
      <w:r w:rsidRPr="000F57D8">
        <w:rPr>
          <w:rFonts w:ascii="Times New Roman" w:hAnsi="Times New Roman"/>
          <w:sz w:val="28"/>
          <w:szCs w:val="28"/>
        </w:rPr>
        <w:t xml:space="preserve"> из средств бюджета Тимашевского городского поселения Тимашевского района в том числе: </w:t>
      </w:r>
    </w:p>
    <w:p w:rsidR="00D837A5" w:rsidRPr="000F57D8" w:rsidRDefault="00D837A5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- 2015 год – </w:t>
      </w:r>
      <w:r>
        <w:rPr>
          <w:rFonts w:ascii="Times New Roman" w:hAnsi="Times New Roman"/>
          <w:sz w:val="28"/>
          <w:szCs w:val="28"/>
        </w:rPr>
        <w:t>4718,4 тыс.</w:t>
      </w:r>
      <w:r w:rsidRPr="000F57D8">
        <w:rPr>
          <w:rFonts w:ascii="Times New Roman" w:hAnsi="Times New Roman"/>
          <w:sz w:val="28"/>
          <w:szCs w:val="28"/>
        </w:rPr>
        <w:t xml:space="preserve"> руб.;</w:t>
      </w:r>
    </w:p>
    <w:p w:rsidR="00D837A5" w:rsidRPr="000F57D8" w:rsidRDefault="00D837A5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- 2016 год – </w:t>
      </w:r>
      <w:r>
        <w:rPr>
          <w:rFonts w:ascii="Times New Roman" w:hAnsi="Times New Roman"/>
          <w:sz w:val="28"/>
          <w:szCs w:val="28"/>
        </w:rPr>
        <w:t>3479,7 тыс. руб</w:t>
      </w:r>
      <w:r w:rsidRPr="000F57D8">
        <w:rPr>
          <w:rFonts w:ascii="Times New Roman" w:hAnsi="Times New Roman"/>
          <w:sz w:val="28"/>
          <w:szCs w:val="28"/>
        </w:rPr>
        <w:t>.;</w:t>
      </w:r>
    </w:p>
    <w:p w:rsidR="00D837A5" w:rsidRPr="000F57D8" w:rsidRDefault="00D837A5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- 2017 год – </w:t>
      </w:r>
      <w:r>
        <w:rPr>
          <w:rFonts w:ascii="Times New Roman" w:hAnsi="Times New Roman"/>
          <w:sz w:val="28"/>
          <w:szCs w:val="28"/>
        </w:rPr>
        <w:t>3093,7 тыс. руб</w:t>
      </w:r>
      <w:r w:rsidRPr="000F57D8">
        <w:rPr>
          <w:rFonts w:ascii="Times New Roman" w:hAnsi="Times New Roman"/>
          <w:sz w:val="28"/>
          <w:szCs w:val="28"/>
        </w:rPr>
        <w:t>.</w:t>
      </w:r>
    </w:p>
    <w:p w:rsidR="00D837A5" w:rsidRDefault="00D837A5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203" w:type="dxa"/>
        <w:tblInd w:w="-15" w:type="dxa"/>
        <w:tblLayout w:type="fixed"/>
        <w:tblLook w:val="0000"/>
      </w:tblPr>
      <w:tblGrid>
        <w:gridCol w:w="2643"/>
        <w:gridCol w:w="1980"/>
        <w:gridCol w:w="2340"/>
        <w:gridCol w:w="1136"/>
        <w:gridCol w:w="1024"/>
        <w:gridCol w:w="1080"/>
      </w:tblGrid>
      <w:tr w:rsidR="00D837A5" w:rsidRPr="00A05EDA" w:rsidTr="00667F6F"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837A5" w:rsidRPr="00070883" w:rsidRDefault="00D837A5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 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667F6F">
            <w:pPr>
              <w:suppressAutoHyphens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D837A5" w:rsidRPr="00A05EDA" w:rsidTr="00667F6F"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7A5" w:rsidRPr="00070883" w:rsidRDefault="00D837A5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37A5" w:rsidRPr="00A05EDA" w:rsidTr="00667F6F">
        <w:trPr>
          <w:cantSplit/>
          <w:trHeight w:val="1709"/>
        </w:trPr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070883" w:rsidRDefault="00D837A5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837A5" w:rsidRPr="00070883" w:rsidRDefault="00D837A5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837A5" w:rsidRPr="00070883" w:rsidRDefault="00D837A5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37A5" w:rsidRPr="00070883" w:rsidRDefault="00D837A5" w:rsidP="00667F6F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D837A5" w:rsidRPr="00A05EDA" w:rsidTr="00667F6F"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837A5" w:rsidRPr="00070883" w:rsidRDefault="00D837A5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в области архитектуры и градостроительства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070883" w:rsidRDefault="00D837A5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11291,8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4718,4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3479,7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</w:tr>
      <w:tr w:rsidR="00D837A5" w:rsidRPr="00A05EDA" w:rsidTr="00667F6F"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B3143F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1 «Внесение изменений в генеральный план Тимашевского городского 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070883" w:rsidRDefault="00D837A5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3679,7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3479,7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837A5" w:rsidRPr="00A05EDA" w:rsidTr="00667F6F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B3143F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2 «Внесение изменений в Правила землепользования и застройки Тимашевского городскогопоселения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070883" w:rsidRDefault="00D837A5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</w:tr>
      <w:tr w:rsidR="00D837A5" w:rsidRPr="00A05EDA" w:rsidTr="00667F6F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A96CEE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3 «Приобретение программного продукта </w:t>
            </w:r>
            <w:r w:rsidRPr="00070883"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070883" w:rsidRDefault="00D837A5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837A5" w:rsidRPr="00A05EDA" w:rsidTr="00667F6F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A96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4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7A5" w:rsidRPr="00070883" w:rsidRDefault="00D837A5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4430,0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4430,0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7A5" w:rsidRPr="00070883" w:rsidRDefault="00D837A5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D837A5" w:rsidRPr="00F465C3" w:rsidRDefault="00D837A5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D837A5" w:rsidRPr="003415DC" w:rsidRDefault="00D837A5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</w:t>
      </w:r>
    </w:p>
    <w:p w:rsidR="00D837A5" w:rsidRPr="003415DC" w:rsidRDefault="00D837A5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на оказание муниципальных услуг (выполнение работ) </w:t>
      </w:r>
    </w:p>
    <w:p w:rsidR="00D837A5" w:rsidRPr="003415DC" w:rsidRDefault="00D837A5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Pr="003415DC">
        <w:rPr>
          <w:rFonts w:ascii="Times New Roman" w:hAnsi="Times New Roman"/>
          <w:sz w:val="28"/>
          <w:szCs w:val="28"/>
        </w:rPr>
        <w:t xml:space="preserve">в сфере реализации муниципальной программы </w:t>
      </w:r>
    </w:p>
    <w:p w:rsidR="00D837A5" w:rsidRPr="003415DC" w:rsidRDefault="00D837A5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на очередной финансовый год и плановый период</w:t>
      </w:r>
    </w:p>
    <w:p w:rsidR="00D837A5" w:rsidRPr="003415DC" w:rsidRDefault="00D837A5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837A5" w:rsidRDefault="00D837A5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Муниципальной программой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3415DC">
        <w:rPr>
          <w:rFonts w:ascii="Times New Roman" w:hAnsi="Times New Roman"/>
          <w:sz w:val="28"/>
          <w:szCs w:val="28"/>
        </w:rPr>
        <w:t xml:space="preserve">предусмотрено оказание муниципальных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муниципальными учреждениями Тимашевского городского поселения Тимашевского района.</w:t>
      </w:r>
    </w:p>
    <w:p w:rsidR="00D837A5" w:rsidRPr="003415DC" w:rsidRDefault="00D837A5" w:rsidP="00B3143F">
      <w:pPr>
        <w:contextualSpacing/>
        <w:rPr>
          <w:rFonts w:ascii="Times New Roman" w:hAnsi="Times New Roman"/>
          <w:bCs/>
          <w:sz w:val="28"/>
          <w:szCs w:val="28"/>
        </w:rPr>
      </w:pPr>
    </w:p>
    <w:p w:rsidR="00D837A5" w:rsidRPr="003415DC" w:rsidRDefault="00D837A5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D837A5" w:rsidRPr="003415DC" w:rsidRDefault="00D837A5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D837A5" w:rsidRPr="003415DC" w:rsidRDefault="00D837A5" w:rsidP="00B3143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 w:rsidRPr="002D7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>у</w:t>
      </w:r>
      <w:r w:rsidRPr="003415DC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 2014 года № 436.</w:t>
      </w:r>
    </w:p>
    <w:p w:rsidR="00D837A5" w:rsidRPr="003415DC" w:rsidRDefault="00D837A5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D837A5" w:rsidRDefault="00D837A5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D837A5" w:rsidRDefault="00D837A5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D837A5" w:rsidRDefault="00D837A5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D837A5" w:rsidRPr="00326B22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D837A5" w:rsidRPr="00326B22" w:rsidRDefault="00D837A5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D837A5" w:rsidRPr="003415DC" w:rsidRDefault="00D837A5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– отдел архитектуры и градостроительства </w:t>
      </w:r>
      <w:r w:rsidRPr="00371D81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837A5" w:rsidRPr="00497568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>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Pr="00497568">
        <w:rPr>
          <w:rFonts w:ascii="Times New Roman" w:hAnsi="Times New Roman"/>
          <w:sz w:val="28"/>
          <w:szCs w:val="28"/>
        </w:rPr>
        <w:t>.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 он уведомляет об этом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течение 3 рабочих дней после </w:t>
      </w:r>
      <w:r>
        <w:rPr>
          <w:rFonts w:ascii="Times New Roman" w:hAnsi="Times New Roman"/>
          <w:sz w:val="28"/>
          <w:szCs w:val="28"/>
        </w:rPr>
        <w:t>ее</w:t>
      </w:r>
      <w:r w:rsidRPr="003415DC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D837A5" w:rsidRPr="003415DC" w:rsidRDefault="00D837A5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D837A5" w:rsidRDefault="00D837A5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D837A5" w:rsidRPr="003415DC" w:rsidRDefault="00D837A5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D837A5" w:rsidRPr="003415DC" w:rsidRDefault="00D837A5" w:rsidP="00B3143F">
      <w:pPr>
        <w:contextualSpacing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Заместитель главы</w:t>
      </w:r>
    </w:p>
    <w:p w:rsidR="00D837A5" w:rsidRPr="003415DC" w:rsidRDefault="00D837A5" w:rsidP="00B3143F">
      <w:pPr>
        <w:contextualSpacing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837A5" w:rsidRDefault="00D837A5" w:rsidP="00B3143F">
      <w:pPr>
        <w:contextualSpacing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Тимашевского района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3415DC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П.В.Буряк</w:t>
      </w:r>
    </w:p>
    <w:sectPr w:rsidR="00D837A5" w:rsidSect="00AF6054">
      <w:headerReference w:type="even" r:id="rId9"/>
      <w:headerReference w:type="default" r:id="rId10"/>
      <w:pgSz w:w="11904" w:h="16836"/>
      <w:pgMar w:top="1134" w:right="56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7A5" w:rsidRDefault="00D837A5" w:rsidP="0082225B">
      <w:pPr>
        <w:spacing w:after="0" w:line="240" w:lineRule="auto"/>
      </w:pPr>
      <w:r>
        <w:separator/>
      </w:r>
    </w:p>
  </w:endnote>
  <w:endnote w:type="continuationSeparator" w:id="1">
    <w:p w:rsidR="00D837A5" w:rsidRDefault="00D837A5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7A5" w:rsidRDefault="00D837A5" w:rsidP="0082225B">
      <w:pPr>
        <w:spacing w:after="0" w:line="240" w:lineRule="auto"/>
      </w:pPr>
      <w:r>
        <w:separator/>
      </w:r>
    </w:p>
  </w:footnote>
  <w:footnote w:type="continuationSeparator" w:id="1">
    <w:p w:rsidR="00D837A5" w:rsidRDefault="00D837A5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7A5" w:rsidRDefault="00D837A5" w:rsidP="001E76A0">
    <w:pPr>
      <w:pStyle w:val="Head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D837A5" w:rsidRDefault="00D837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7A5" w:rsidRPr="00AE30E7" w:rsidRDefault="00D837A5" w:rsidP="001E76A0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AE30E7">
      <w:rPr>
        <w:rStyle w:val="PageNumber"/>
        <w:rFonts w:ascii="Times New Roman" w:hAnsi="Times New Roman"/>
        <w:sz w:val="28"/>
        <w:szCs w:val="28"/>
      </w:rPr>
      <w:fldChar w:fldCharType="begin"/>
    </w:r>
    <w:r w:rsidRPr="00AE30E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AE30E7">
      <w:rPr>
        <w:rStyle w:val="PageNumber"/>
        <w:rFonts w:ascii="Times New Roman" w:hAnsi="Times New Roman"/>
        <w:sz w:val="28"/>
        <w:szCs w:val="28"/>
      </w:rPr>
      <w:fldChar w:fldCharType="end"/>
    </w:r>
  </w:p>
  <w:p w:rsidR="00D837A5" w:rsidRDefault="00D837A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24DE6"/>
    <w:rsid w:val="00070883"/>
    <w:rsid w:val="00074A72"/>
    <w:rsid w:val="00081019"/>
    <w:rsid w:val="00097F1D"/>
    <w:rsid w:val="000A0F5E"/>
    <w:rsid w:val="000D35AE"/>
    <w:rsid w:val="000F2889"/>
    <w:rsid w:val="000F57D8"/>
    <w:rsid w:val="0014328A"/>
    <w:rsid w:val="001432F6"/>
    <w:rsid w:val="001520DF"/>
    <w:rsid w:val="00173F25"/>
    <w:rsid w:val="001C2B7D"/>
    <w:rsid w:val="001C556F"/>
    <w:rsid w:val="001E76A0"/>
    <w:rsid w:val="001F2424"/>
    <w:rsid w:val="001F2D61"/>
    <w:rsid w:val="0020486E"/>
    <w:rsid w:val="0020644B"/>
    <w:rsid w:val="0020685E"/>
    <w:rsid w:val="0023610D"/>
    <w:rsid w:val="00255D0F"/>
    <w:rsid w:val="002C28CB"/>
    <w:rsid w:val="002C410B"/>
    <w:rsid w:val="002D7CA3"/>
    <w:rsid w:val="002E282C"/>
    <w:rsid w:val="00326B22"/>
    <w:rsid w:val="003415DC"/>
    <w:rsid w:val="00371D81"/>
    <w:rsid w:val="00384367"/>
    <w:rsid w:val="003861C2"/>
    <w:rsid w:val="003A1085"/>
    <w:rsid w:val="003D1D1B"/>
    <w:rsid w:val="003D25DA"/>
    <w:rsid w:val="00416ECF"/>
    <w:rsid w:val="00480875"/>
    <w:rsid w:val="004947DF"/>
    <w:rsid w:val="00497568"/>
    <w:rsid w:val="004F06E2"/>
    <w:rsid w:val="004F2AAB"/>
    <w:rsid w:val="004F2FE4"/>
    <w:rsid w:val="005254BB"/>
    <w:rsid w:val="00530BC9"/>
    <w:rsid w:val="0056734E"/>
    <w:rsid w:val="005A126C"/>
    <w:rsid w:val="005D5AD4"/>
    <w:rsid w:val="005D75CB"/>
    <w:rsid w:val="0065629B"/>
    <w:rsid w:val="00667F6F"/>
    <w:rsid w:val="006B4F95"/>
    <w:rsid w:val="006E0B16"/>
    <w:rsid w:val="00717348"/>
    <w:rsid w:val="007677C7"/>
    <w:rsid w:val="0078150E"/>
    <w:rsid w:val="007950C9"/>
    <w:rsid w:val="00796CFC"/>
    <w:rsid w:val="00797A6E"/>
    <w:rsid w:val="007E32EE"/>
    <w:rsid w:val="008167C6"/>
    <w:rsid w:val="0082225B"/>
    <w:rsid w:val="00837E2A"/>
    <w:rsid w:val="008443CA"/>
    <w:rsid w:val="008A1764"/>
    <w:rsid w:val="008A5B83"/>
    <w:rsid w:val="008A7053"/>
    <w:rsid w:val="008B5316"/>
    <w:rsid w:val="008F086D"/>
    <w:rsid w:val="009014BC"/>
    <w:rsid w:val="00911D4B"/>
    <w:rsid w:val="00964C2B"/>
    <w:rsid w:val="009B0E9D"/>
    <w:rsid w:val="009E4BC3"/>
    <w:rsid w:val="00A0266E"/>
    <w:rsid w:val="00A05EDA"/>
    <w:rsid w:val="00A879A0"/>
    <w:rsid w:val="00A96CEE"/>
    <w:rsid w:val="00AB4D5F"/>
    <w:rsid w:val="00AB4EAB"/>
    <w:rsid w:val="00AE30E7"/>
    <w:rsid w:val="00AF6054"/>
    <w:rsid w:val="00B23096"/>
    <w:rsid w:val="00B3143F"/>
    <w:rsid w:val="00B57A0E"/>
    <w:rsid w:val="00B6414A"/>
    <w:rsid w:val="00C37D5E"/>
    <w:rsid w:val="00C42FCD"/>
    <w:rsid w:val="00C476DC"/>
    <w:rsid w:val="00C723AF"/>
    <w:rsid w:val="00C83B20"/>
    <w:rsid w:val="00C86826"/>
    <w:rsid w:val="00CC1A0A"/>
    <w:rsid w:val="00CD5D5C"/>
    <w:rsid w:val="00CF6DA1"/>
    <w:rsid w:val="00D66752"/>
    <w:rsid w:val="00D71137"/>
    <w:rsid w:val="00D837A5"/>
    <w:rsid w:val="00D87E61"/>
    <w:rsid w:val="00DA3A53"/>
    <w:rsid w:val="00DA58C4"/>
    <w:rsid w:val="00DB073B"/>
    <w:rsid w:val="00DE53A4"/>
    <w:rsid w:val="00DE6197"/>
    <w:rsid w:val="00DE6DC6"/>
    <w:rsid w:val="00EC6066"/>
    <w:rsid w:val="00ED10D4"/>
    <w:rsid w:val="00EF4D5E"/>
    <w:rsid w:val="00F04C54"/>
    <w:rsid w:val="00F41B58"/>
    <w:rsid w:val="00F465C3"/>
    <w:rsid w:val="00F8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25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">
    <w:name w:val="Цветовое выделение"/>
    <w:uiPriority w:val="99"/>
    <w:rsid w:val="00B3143F"/>
    <w:rPr>
      <w:b/>
      <w:color w:val="000080"/>
    </w:rPr>
  </w:style>
  <w:style w:type="paragraph" w:customStyle="1" w:styleId="a0">
    <w:name w:val="Прижатый влево"/>
    <w:basedOn w:val="Normal"/>
    <w:next w:val="Normal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143F"/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57.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58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1554</TotalTime>
  <Pages>15</Pages>
  <Words>3455</Words>
  <Characters>19700</Characters>
  <Application>Microsoft Office Outlook</Application>
  <DocSecurity>0</DocSecurity>
  <Lines>0</Lines>
  <Paragraphs>0</Paragraphs>
  <ScaleCrop>false</ScaleCrop>
  <Company>Архитектура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Алина</cp:lastModifiedBy>
  <cp:revision>42</cp:revision>
  <cp:lastPrinted>2015-08-23T02:16:00Z</cp:lastPrinted>
  <dcterms:created xsi:type="dcterms:W3CDTF">2014-12-19T05:36:00Z</dcterms:created>
  <dcterms:modified xsi:type="dcterms:W3CDTF">2015-08-23T02:26:00Z</dcterms:modified>
</cp:coreProperties>
</file>